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3"/>
        <w:keepNext w:val="true"/>
        <w:keepLines/>
        <w:widowControl/>
        <w:suppressAutoHyphens w:val="true"/>
        <w:bidi w:val="0"/>
        <w:spacing w:lineRule="auto" w:line="240" w:before="40" w:after="0"/>
        <w:jc w:val="center"/>
        <w:rPr>
          <w:rFonts w:ascii="Verdana" w:hAnsi="Verdana" w:eastAsia="" w:cs="" w:cstheme="majorBidi" w:eastAsiaTheme="majorEastAsia"/>
          <w:b/>
          <w:color w:val="auto"/>
          <w:kern w:val="0"/>
          <w:lang w:val="pl-PL" w:eastAsia="en-US" w:bidi="ar-SA"/>
        </w:rPr>
      </w:pPr>
      <w:r>
        <w:rPr>
          <w:rFonts w:eastAsia="" w:cs="" w:ascii="Verdana" w:hAnsi="Verdana" w:cstheme="majorBidi" w:eastAsiaTheme="majorEastAsia"/>
          <w:b/>
          <w:color w:val="auto"/>
          <w:kern w:val="0"/>
          <w:lang w:val="pl-PL" w:eastAsia="en-US" w:bidi="ar-SA"/>
        </w:rPr>
        <w:t xml:space="preserve">Regulamin </w:t>
      </w:r>
    </w:p>
    <w:p>
      <w:pPr>
        <w:pStyle w:val="Nagwek3"/>
        <w:widowControl/>
        <w:numPr>
          <w:ilvl w:val="0"/>
          <w:numId w:val="0"/>
        </w:numPr>
        <w:suppressAutoHyphens w:val="true"/>
        <w:bidi w:val="0"/>
        <w:spacing w:lineRule="auto" w:line="240" w:before="40" w:after="0"/>
        <w:ind w:left="0" w:hanging="0"/>
        <w:jc w:val="center"/>
        <w:rPr>
          <w:rFonts w:ascii="Verdana" w:hAnsi="Verdana" w:eastAsia="" w:cs="" w:cstheme="majorBidi" w:eastAsiaTheme="majorEastAsia"/>
          <w:b/>
          <w:color w:val="auto"/>
          <w:kern w:val="0"/>
          <w:lang w:val="pl-PL" w:eastAsia="en-US" w:bidi="ar-SA"/>
        </w:rPr>
      </w:pPr>
      <w:r>
        <w:rPr>
          <w:rFonts w:eastAsia="" w:cs="" w:ascii="Verdana" w:hAnsi="Verdana" w:cstheme="majorBidi" w:eastAsiaTheme="majorEastAsia"/>
          <w:b/>
          <w:color w:val="auto"/>
          <w:kern w:val="0"/>
          <w:lang w:val="pl-PL" w:eastAsia="en-US" w:bidi="ar-SA"/>
        </w:rPr>
        <w:t xml:space="preserve">Miejskiego Zespołu Interdyscyplinarnego </w:t>
      </w:r>
    </w:p>
    <w:p>
      <w:pPr>
        <w:pStyle w:val="Nagwek3"/>
        <w:widowControl/>
        <w:numPr>
          <w:ilvl w:val="0"/>
          <w:numId w:val="0"/>
        </w:numPr>
        <w:suppressAutoHyphens w:val="true"/>
        <w:bidi w:val="0"/>
        <w:spacing w:lineRule="auto" w:line="240" w:before="40" w:after="0"/>
        <w:ind w:left="0" w:hanging="0"/>
        <w:jc w:val="center"/>
        <w:rPr>
          <w:rFonts w:ascii="Verdana" w:hAnsi="Verdana" w:eastAsia="" w:cs="" w:cstheme="majorBidi" w:eastAsiaTheme="majorEastAsia"/>
          <w:b/>
          <w:color w:val="auto"/>
          <w:kern w:val="0"/>
          <w:lang w:val="pl-PL" w:eastAsia="en-US" w:bidi="ar-SA"/>
        </w:rPr>
      </w:pPr>
      <w:r>
        <w:rPr>
          <w:rFonts w:eastAsia="" w:cs="" w:ascii="Verdana" w:hAnsi="Verdana" w:cstheme="majorBidi" w:eastAsiaTheme="majorEastAsia"/>
          <w:b/>
          <w:color w:val="auto"/>
          <w:kern w:val="0"/>
          <w:lang w:val="pl-PL" w:eastAsia="en-US" w:bidi="ar-SA"/>
        </w:rPr>
        <w:t xml:space="preserve">ds. Przeciwdziałania Przemocy Domowej </w:t>
      </w:r>
    </w:p>
    <w:p>
      <w:pPr>
        <w:pStyle w:val="Nagwek3"/>
        <w:widowControl/>
        <w:numPr>
          <w:ilvl w:val="0"/>
          <w:numId w:val="0"/>
        </w:numPr>
        <w:suppressAutoHyphens w:val="true"/>
        <w:bidi w:val="0"/>
        <w:spacing w:lineRule="auto" w:line="240" w:before="40" w:after="0"/>
        <w:ind w:left="0" w:hanging="0"/>
        <w:jc w:val="center"/>
        <w:rPr>
          <w:rFonts w:ascii="Verdana" w:hAnsi="Verdana" w:eastAsia="" w:cs="" w:cstheme="majorBidi" w:eastAsiaTheme="majorEastAsia"/>
          <w:b/>
          <w:color w:val="auto"/>
          <w:kern w:val="0"/>
          <w:lang w:val="pl-PL" w:eastAsia="en-US" w:bidi="ar-SA"/>
        </w:rPr>
      </w:pPr>
      <w:r>
        <w:rPr>
          <w:rFonts w:eastAsia="" w:cs="" w:ascii="Verdana" w:hAnsi="Verdana" w:cstheme="majorBidi" w:eastAsiaTheme="majorEastAsia"/>
          <w:b/>
          <w:color w:val="auto"/>
          <w:kern w:val="0"/>
          <w:lang w:val="pl-PL" w:eastAsia="en-US" w:bidi="ar-SA"/>
        </w:rPr>
        <w:t>określający szczegółowe warunki funkcjonowania zespołu interdyscyplinarnego oraz tryb i sposób powoływania grup diagnostyczno-pomocowych.</w:t>
      </w:r>
    </w:p>
    <w:p>
      <w:pPr>
        <w:pStyle w:val="Normal"/>
        <w:widowControl/>
        <w:bidi w:val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§ 1</w:t>
      </w:r>
    </w:p>
    <w:p>
      <w:pPr>
        <w:pStyle w:val="Normal"/>
        <w:widowControl/>
        <w:bidi w:val="0"/>
        <w:spacing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 xml:space="preserve">Podstawa prawna działania Zespołu Interdyscyplinarnego </w:t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Podstawą prawną działania Miejskiego Zespołu Interdyscyplinarnego ds. Przeciwdziałania Przemocy Domowej, zwanego dalej Zespołem, jest: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ustawa z dnia 29 lipca 2005r.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o przeciwdziałaniu przemocy w rodzinie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 (t.j. Dz.U. z 2021 r. poz. 1249, ze zm.),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rozporządzenie Rady Ministrów z dnia 06 września 2023 r.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w sprawie procedury „Niebieskie Karty” oraz wzorów formularzy „Niebieska Karta”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 (Dz.U. z 2023 r., poz. 1870),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uchwała nr 963/LVI/2023 Rady Miasta Płocka z dnia 31.08.2023 r.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w sprawie określenia trybu i sposobu powoływania i odwoływania członków Miejskiego Zespołu Interdyscyplinarnego ds. Przeciwdziałania Przemocy Domowej,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zarządzenie 4551/2023 Prezydenta Miasta Płocka z dnia 22.09.2023r.          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 xml:space="preserve">w sprawie powołania i ustalenia imiennego składu Miejskiego Zespołu Interdyscyplinarnego ds. Przeciwdziałania Przemocy Domowej (ze zm.),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uchwała nr 941/LIV/2023 z dnia 25 maja 2023r. Rady Miasta Płocka           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w sprawie przyjęcia do realizacji na terenie miasta Płocka "Miejskiego Programu Przeciwdziałania Przemocy Domowej oraz Ochrony Ofiar Przemocy Domowej na lata 2023 – 2028".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§ 2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Organizacja pracy Zespołu Interdyscyplinarnego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Zespół działa na zasadach określonych w ustawie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 xml:space="preserve">o przeciwdziałaniu przemocy domowej 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>oraz niniejszym regulaminie.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Na pierwszym posiedzeniu Zespołu spośród jego członków wybierany jest Przewodniczący oraz jego Zastępca.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Przewodniczący Zespołu w szczególności: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kieruje pracami Zespołu,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organizuje pracę Zespołu,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reprezentuje Zespół na zewnątrz.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Zastępca Przewodniczącego Zespołu wykonuje obowiązki powierzone mu przez Przewodniczącego Zespołu i zastępuje go w czasie nieobecności.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Przewodniczący Zespołu i Zastępca Przewodniczącego są wybierani              w głosowaniu jawnym co 3 lata. Prezydent Miasta Płocka zostaje niezwłocznie poinformowany o dokonanym wyborze.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Posiedzenia Zespołu odbywają się w zależności od potrzeb, jednak nie rzadziej niż raz na dwa miesiące.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Posiedzenia Zespołu zwoływane są przez Przewodniczącego Zespołu.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O terminie posiedzenia Zespołu jego członkowie są informowani                     z siedmiodniowym wyprzedzeniem.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Informacja o posiedzeniu Zespołu przesyłana jest przez Przewodniczącego     w formie mailowej na adres podany przez członka Zespołu na pierwszym posiedzeniu oraz za pośrednictwem komunikatora sms.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Decyzje w Zespole podejmowane są zwykłą większością obecnych na posiedzeniu członków Zespołu w głosowaniu jawnym. W przypadku równej liczby głosów decydujący jest głos Przewodniczącego Zespołu, a w razie jego nieobecności – Zastępcy Przewodniczącego.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Posiedzenia Zespołu są protokołowane przez osobę wyznaczoną przez Przewodniczącego Zespołu.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Przewodniczący może zapraszać do udziału w posiedzeniach Zespołu osoby spoza jego składu, bez prawa do głosowania, w szczególności członków grup diagnostyczno-pomocowych niebędących członkami Zespołu.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Wszyscy członkowie Zespołu Interdyscyplinarnego składają oświadczenie zgodne z art. 9c pkt. 3 Ustawy o przeciwdziałaniu przemocy domowej.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Ustala się następujące wzory pieczątek: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ind w:left="85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Zespół posługuje się pieczątką: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Miejski Zespół Interdyscyplinarny 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ds. Przeciwdziałania Przemocy Domowej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09-400 Płock, ul. Zgliczyńskiego 4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tel. 24 364 02 48</w:t>
      </w:r>
    </w:p>
    <w:p>
      <w:pPr>
        <w:pStyle w:val="Normal"/>
        <w:widowControl/>
        <w:bidi w:val="0"/>
        <w:spacing w:lineRule="auto" w:line="24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ind w:left="85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Przewodniczący Zespołu posługuje się pieczątką: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PRZEWODNICZĄCY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Miejskiego Zespołu Interdyscyplinarnego 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ds. Przeciwdziałania Przemocy Domowej w Płocku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i/>
          <w:i/>
          <w:i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imię i nazwisko</w:t>
      </w:r>
    </w:p>
    <w:p>
      <w:pPr>
        <w:pStyle w:val="Normal"/>
        <w:widowControl/>
        <w:bidi w:val="0"/>
        <w:spacing w:lineRule="auto" w:line="24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5"/>
        </w:numPr>
        <w:tabs>
          <w:tab w:val="clear" w:pos="720"/>
          <w:tab w:val="left" w:pos="855" w:leader="none"/>
        </w:tabs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Zastępca Przewodniczącego Zespołu posługuje się pieczątką: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ZASTĘPCA PRZEWODNICZĄCEGO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Miejskiego Zespołu Interdyscyplinarnego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ds. Przeciwdziałania Przemocy Domowej w Płocku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   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imię i nazwisko</w:t>
      </w:r>
    </w:p>
    <w:p>
      <w:pPr>
        <w:pStyle w:val="Normal"/>
        <w:widowControl/>
        <w:bidi w:val="0"/>
        <w:spacing w:before="0" w:after="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§ 3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Obecność na posiedzeniach Zespołu Interdyscyplinarnego</w:t>
      </w:r>
    </w:p>
    <w:p>
      <w:pPr>
        <w:pStyle w:val="Normal"/>
        <w:widowControl/>
        <w:bidi w:val="0"/>
        <w:spacing w:lineRule="auto" w:line="24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9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Udział w posiedzeniach Zespołu jest obowiązkowy.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9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Członek Zespołu, który nie może uczestniczyć w posiedzeniu Zespołu, informuje Przewodniczącego Zespołu o przyczynach swojej nieobecności w terminie co najmniej 2 dni roboczych przed zaplanowanym posiedzeniem tego Zespołu.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9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Przekazanie informacji, o której mowa w pkt 2, następuje w formie mailowej oraz telefonicznej. 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9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Niedotrzymanie terminu określonego w pkt 2 może być usprawiedliwione szczególnymi okolicznościami, w tym obłożną chorobą członka Zespołu lub innym zdarzeniem losowym.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9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O przyczynach niedotrzymania terminu określonego w pkt 2 członek Zespołu informuje przewodniczącego w możliwie niezwłocznym terminie drogą mailową lub telefonicznie.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9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W przypadku co najmniej trzykrotnej nieusprawiedliwionej nieobecności członka Zespołu na posiedzeniu przewodniczący Zespołu informuje podmiot, który ten członek reprezentuje. </w:t>
      </w:r>
    </w:p>
    <w:p>
      <w:pPr>
        <w:pStyle w:val="Normal"/>
        <w:widowControl/>
        <w:bidi w:val="0"/>
        <w:spacing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§ 4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Obieg dokumentów w Zespole Interdyscyplinarnym</w:t>
      </w:r>
    </w:p>
    <w:p>
      <w:pPr>
        <w:pStyle w:val="Normal"/>
        <w:widowControl/>
        <w:bidi w:val="0"/>
        <w:spacing w:lineRule="auto" w:line="24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Wszystkie dokumenty wychodzące z Zespołu opatrywane są podpisem przewodniczącego Zespołu.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Wszystkie dokumenty adresowane do Zespołu przekazywane są bezpośrednio do Przewodniczącego i są zabezpieczone w sposób uniemożliwiający dostęp do nich osób trzecich. 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Przewodniczący prowadzi ewidencję dokumentacji wychodzącej z Zespołu oraz przychodzącej do Zespołu.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0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Wpływ Formularza A „Niebieskie Karty” poświadcza swoim podpisem: Przewodniczący lub osoby wyznaczone przez Przewodniczącego.</w:t>
      </w:r>
    </w:p>
    <w:p>
      <w:pPr>
        <w:pStyle w:val="Normal"/>
        <w:widowControl/>
        <w:bidi w:val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§ 5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Powoływanie i funkcjonowanie grup diagnostyczno-pomocowych</w:t>
      </w:r>
    </w:p>
    <w:p>
      <w:pPr>
        <w:pStyle w:val="Normal"/>
        <w:widowControl/>
        <w:bidi w:val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65" w:leader="none"/>
        </w:tabs>
        <w:suppressAutoHyphens w:val="true"/>
        <w:bidi w:val="0"/>
        <w:spacing w:lineRule="auto" w:line="240" w:before="0" w:after="46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W celu dokonania diagnozy i oceny sytuacji w związku ze zgłoszonym podejrzeniem wystąpienia przemocy domowej, a także realizacji zadań określonych w ustawie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o przeciwdziałaniu przemocy domowej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>, Zespół powołuje do każdego przypadku założenia „Niebieskiej Karty” grupę diagnostyczno-pomocową.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65" w:leader="none"/>
        </w:tabs>
        <w:suppressAutoHyphens w:val="true"/>
        <w:bidi w:val="0"/>
        <w:spacing w:lineRule="auto" w:line="240" w:before="0" w:after="46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Grupę diagnostyczno–pomocową można powołać także w przypadku wpływu do Zespołu informacji o podejrzeniu przemocy. Informacja podlega weryfikacji, wstępnego ustalenia, czy w danej sytuacji mamy do czynienia      z przemocą domową. Grupa podejmuje działania niezwłocznie po otrzymaniu zgłoszenia.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65" w:leader="none"/>
        </w:tabs>
        <w:suppressAutoHyphens w:val="true"/>
        <w:bidi w:val="0"/>
        <w:spacing w:lineRule="auto" w:line="240" w:before="0" w:after="46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W przypadku potwierdzenia przemocy grupa diagnostyczno–pomocowa wszczyna procedurę „Niebieskie Karty”. W sytuacji niepotwierdzenia faktu przemocy – odstępuje od dalszych czynności, sporządzając stosowny protokół podpisany przez członków grupy. W takim przypadku monitoring sytuacji       w rodzinie nie jest obligatoryjny.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65" w:leader="none"/>
        </w:tabs>
        <w:suppressAutoHyphens w:val="true"/>
        <w:bidi w:val="0"/>
        <w:spacing w:lineRule="auto" w:line="240" w:before="0" w:after="46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Grupę diagnostyczno-pomocową Zespół powołuje niezwłocznie – nie później niż w terminie 3 dni roboczych od dnia otrzymania zgłoszenia o podejrzeniu wystąpienia przemocy domowej.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65" w:leader="none"/>
        </w:tabs>
        <w:suppressAutoHyphens w:val="true"/>
        <w:bidi w:val="0"/>
        <w:spacing w:lineRule="auto" w:line="240" w:before="0" w:after="46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Członkowie Zespołu udzielają pisemnego pełnomocnictwa Przewodniczącemu oraz Zastępcy do powoływania grup diagnostyczno–pomocowych.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65" w:leader="none"/>
        </w:tabs>
        <w:suppressAutoHyphens w:val="true"/>
        <w:bidi w:val="0"/>
        <w:spacing w:lineRule="auto" w:line="240" w:before="0" w:after="46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W przypadku samodzielnego powołania przez Przewodniczącego lub jego Zastępcę grupy diagnostyczno-pomocowej – informuje on członków Zespołu   o każdej wszczętej procedurze „Niebieskie Karty” oraz o składzie grupy diagnostyczno–pomocowej za pośrednictwem e-maila w załączonym pliku zabezpieczonym hasłem. Odebranie, przeczytanie i nie wniesienie uwag oznacza akceptację.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65" w:leader="none"/>
        </w:tabs>
        <w:suppressAutoHyphens w:val="true"/>
        <w:bidi w:val="0"/>
        <w:spacing w:lineRule="auto" w:line="240" w:before="0" w:after="46"/>
        <w:ind w:left="340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W skład grupy diagnostyczno-pomocowej wchodzą:</w:t>
      </w:r>
    </w:p>
    <w:p>
      <w:pPr>
        <w:pStyle w:val="Normal"/>
        <w:widowControl/>
        <w:numPr>
          <w:ilvl w:val="0"/>
          <w:numId w:val="9"/>
        </w:numPr>
        <w:bidi w:val="0"/>
        <w:spacing w:lineRule="auto" w:line="240" w:before="0" w:after="46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pracownik socjalny MOPS – Ośrodka Interwencji Kryzysowej;</w:t>
      </w:r>
    </w:p>
    <w:p>
      <w:pPr>
        <w:pStyle w:val="Normal"/>
        <w:widowControl/>
        <w:numPr>
          <w:ilvl w:val="0"/>
          <w:numId w:val="9"/>
        </w:numPr>
        <w:bidi w:val="0"/>
        <w:spacing w:lineRule="auto" w:line="240" w:before="0" w:after="46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dzielnicowy KMP lub KP Podolszyce</w:t>
      </w:r>
    </w:p>
    <w:p>
      <w:pPr>
        <w:pStyle w:val="Normal"/>
        <w:widowControl/>
        <w:numPr>
          <w:ilvl w:val="0"/>
          <w:numId w:val="9"/>
        </w:numPr>
        <w:bidi w:val="0"/>
        <w:spacing w:lineRule="auto" w:line="240" w:before="0" w:after="46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pracownik MOPS – Ośrodka Interwencji Kryzysowej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510" w:leader="none"/>
        </w:tabs>
        <w:suppressAutoHyphens w:val="true"/>
        <w:bidi w:val="0"/>
        <w:spacing w:lineRule="auto" w:line="240" w:before="0" w:after="46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Koordynatorami grup diagnostyczno–pomocowych są pracownicy MOPS – OIK.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510" w:leader="none"/>
        </w:tabs>
        <w:suppressAutoHyphens w:val="true"/>
        <w:bidi w:val="0"/>
        <w:spacing w:lineRule="auto" w:line="240" w:before="0" w:after="46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W przypadku, gdy pracownik socjalny MOPS - OIK jest koordynatorem grupy </w:t>
      </w: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>diagnostyczno-pomocowej, to wówczas nie powołujemy do grupy innego pracownika MOPS – OIK.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240" w:before="0" w:after="46"/>
        <w:ind w:left="454" w:right="0" w:hanging="454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W skład grupy diagnostyczno-pomocowej mogą także wchodzić: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80" w:leader="none"/>
        </w:tabs>
        <w:suppressAutoHyphens w:val="true"/>
        <w:bidi w:val="0"/>
        <w:spacing w:lineRule="auto" w:line="240" w:before="0" w:after="0"/>
        <w:ind w:left="964" w:right="0" w:hanging="397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asystent rodziny,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80" w:leader="none"/>
        </w:tabs>
        <w:suppressAutoHyphens w:val="true"/>
        <w:bidi w:val="0"/>
        <w:spacing w:lineRule="auto" w:line="240" w:before="0" w:after="0"/>
        <w:ind w:left="964" w:right="0" w:hanging="397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nauczyciel wychowawca będący wychowawcą klasy, pedagog lub psycholog szkolny znający sytuację domową małoletniego,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80" w:leader="none"/>
        </w:tabs>
        <w:suppressAutoHyphens w:val="true"/>
        <w:bidi w:val="0"/>
        <w:spacing w:lineRule="auto" w:line="240" w:before="0" w:after="0"/>
        <w:ind w:left="964" w:right="0" w:hanging="397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osoby wykonujące zawód medyczny, w tym lekarz, pielęgniarka, położna lub ratownik medyczny,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80" w:leader="none"/>
        </w:tabs>
        <w:suppressAutoHyphens w:val="true"/>
        <w:bidi w:val="0"/>
        <w:spacing w:lineRule="auto" w:line="240" w:before="0" w:after="0"/>
        <w:ind w:left="964" w:right="0" w:hanging="397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przedstawiciel gminnej komisji rozwiązywania problemów alkoholowych,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80" w:leader="none"/>
        </w:tabs>
        <w:suppressAutoHyphens w:val="true"/>
        <w:bidi w:val="0"/>
        <w:spacing w:lineRule="auto" w:line="240" w:before="0" w:after="0"/>
        <w:ind w:left="964" w:right="0" w:hanging="397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kuratorzy sądowi sprawujący nadzór nad rodziną w sprawach rodzinnych,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80" w:leader="none"/>
        </w:tabs>
        <w:suppressAutoHyphens w:val="true"/>
        <w:bidi w:val="0"/>
        <w:spacing w:lineRule="auto" w:line="240" w:before="0" w:after="0"/>
        <w:ind w:left="964" w:right="0" w:hanging="397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kuratorzy sądowi – przy czym jeżeli osoba stosujące przemoc objęte są dozorem, to udział zawodowego kuratora sądowego lub społecznego kuratora sądowego jest obligatoryjny,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80" w:leader="none"/>
        </w:tabs>
        <w:suppressAutoHyphens w:val="true"/>
        <w:bidi w:val="0"/>
        <w:spacing w:lineRule="auto" w:line="240" w:before="0" w:after="0"/>
        <w:ind w:left="964" w:right="0" w:hanging="397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pracownicy socjalni z MOPS – Zespołów Pracy Socjalnej,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1080" w:leader="none"/>
        </w:tabs>
        <w:suppressAutoHyphens w:val="true"/>
        <w:bidi w:val="0"/>
        <w:spacing w:lineRule="auto" w:line="240" w:before="0" w:after="0"/>
        <w:ind w:left="964" w:right="0" w:hanging="397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psycholog – w przypadku osób nieletnich objętych procedurą „Niebieskie Karty.”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Na wniosek grupy diagnostyczno-pomocowej, Zespół poszerza skład grupy diagnostyczno-pomocowej o przedstawicieli innych podmiotów działających na rzecz przeciwdziałania przemocy domowej, w zależności od potrzeb         i konieczności dokonania oceny sytuacji oraz zaplanowania pomocy.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Grupy diagnostyczno-pomocowe są prowadzone w zależności od potrzeb wynikających z problemów występujących w indywidualnych przypadkach.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Posiedzenia grup diagnostyczno-pomocowych zwoływane są przez koordynatora grupy.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Pierwsze posiedzenie grupy diagnostyczno–pomocowej odbywa się  niezwłocznie, ale nie późnej niż w terminie 5 dni roboczych od dnia wpływu Formularza A NK do</w:t>
      </w:r>
      <w:r>
        <w:rPr>
          <w:rFonts w:ascii="Verdana" w:hAnsi="Verdana"/>
          <w:color w:val="111111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ascii="Verdana" w:hAnsi="Verdana"/>
          <w:color w:val="111111"/>
          <w:kern w:val="0"/>
          <w:sz w:val="22"/>
          <w:szCs w:val="22"/>
          <w:lang w:val="pl-PL" w:eastAsia="en-US" w:bidi="ar-SA"/>
        </w:rPr>
        <w:t>Gru</w:t>
      </w:r>
      <w:r>
        <w:rPr>
          <w:rFonts w:ascii="Verdana" w:hAnsi="Verdana"/>
          <w:color w:val="111111"/>
          <w:kern w:val="0"/>
          <w:sz w:val="22"/>
          <w:szCs w:val="22"/>
          <w:lang w:val="pl-PL" w:eastAsia="en-US" w:bidi="ar-SA"/>
        </w:rPr>
        <w:t>py.</w:t>
      </w:r>
      <w:r>
        <w:rPr>
          <w:rFonts w:ascii="Verdana" w:hAnsi="Verdana"/>
          <w:color w:val="111111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>Pozostali członkowie grupy informowani są      o terminie posiedzenia drogą mailową lub telefoniczną.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>Posiedzenia grup diagnostyczno-pomocowych są protokołowane.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Grupa diagnostyczno-pomocowa podejmuje decyzje większością głosów,      w drodze jawnego głosowania. W przypadku równej liczby głosów – głos decydujący ma koordynator grupy diagnostyczno – pomocowej.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Pierwsze spotkanie grupy diagnostyczno–pomocowej z osobą doznającą przemocy domowej oraz z osobą stosującą przemoc domową powinno         w miarę możliwości odbyć się w pełnym składzie grupy. Spotkania te muszą odbywać się oddzielnie dla osoby doznającej przemocy i dla osoby stosującej przemoc – bez możliwości ich wzajemnego spotkania się.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Kolejne spotkania z osobami wskazanymi w procedurze „Niebieskie Karty” odbywają się w ten sposób, że: pracownik socjalny oraz pracownik MOPS – Ośrodka Interwencji Kryzysowej pracują z osobami doznającymi przemocy domowej, a dzielnicowy pracuje z osobami stosującymi przemoc domową.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63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W przypadku, gdy osobami wskazanymi w procedurze NK jako doznające przemocy domowej są osoby małoletnie lub nieporadne życiowo, wówczas działania z ich udziałem przeprowadzane są w miarę możliwości w obecności psychologa. 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Częstotliwość spotkań grupy diagnostyczno–pomocowej w pełnym składzie zostaje ustalona na pierwszym posiedzeniu grupy. 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>Wszystkie działania grupy diagnostyczno–pomocowej są dokumentowane.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Grupa diagnostyczno–pomocowa opracowuje indywidualny plan pomocy wspólnie z osobą doznającą przemocy domowej.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Pracownik socjalny – członek grupy diagnostyczno-pomocowej wspólnie        z pracownikiem MOPS – Ośrodka Interwencji Kryzysowej informuje osobę doznającą przemocy domowej o dostępnych formach pomocy na terenie Płocka, co odnotowuje w dokumentacji procedury „Niebieskie Karty”.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 xml:space="preserve">W przypadku, gdy procedura NK została wszczęta pod nieobecność osoby stosującej przemoc, to wówczas funkcjonariusz policji - członek grupy diagnostyczno-pomocowej, informuje ją o wszczęciu procedury „Niebieskie Karty” – niezwłocznie, ale nie później, niż w terminie 3 dni roboczych od dnia otrzymania Formularza A NK przez grupę diagnostyczno–pomocową, co zostaje odnotowane w dokumentacji procedury, prowadzonej przez grupę diagnostyczno-pomocową. 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Na posiedzeniu grupy diagnostyczno–pomocowej jest wypełniany Formularz C NK oraz Formularz D NK.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>Funkcjonariusz policji – członek grupy diagnostyczno-pomocowej pracuje      z osobami stosującymi przemoc domową, między innymi realizując czynności związane ze sprawdzeniem bezpieczeństwa, informowaniem          o ewentualnych konsekwencjach postępowania osób stosujących przemoc, podejmowaniem działań zmierzających do odizolowania od osób doznających przemocy domowej oraz innych czynności w ramach kompetencji policji.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W sytuacji, gdy świadkiem przemocy jest dziecko, należy traktować je jako osobę doznającą przemocy domowej i wypełnić Formularz C NK z dorosłym p</w:t>
      </w: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>rzedstawicielem osoby nieletniej.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480" w:leader="none"/>
        </w:tabs>
        <w:suppressAutoHyphens w:val="true"/>
        <w:bidi w:val="0"/>
        <w:spacing w:lineRule="auto" w:line="240" w:before="0" w:after="46"/>
        <w:ind w:left="510" w:right="0" w:hanging="51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Wszyscy członkowie grup diagnostyczno-pomocowych składają oświadczenie zgodne z art. 9c pkt. 3 ustawy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o przeciwdziałaniu przemocy domowej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>.</w:t>
      </w:r>
    </w:p>
    <w:p>
      <w:pPr>
        <w:pStyle w:val="Normal"/>
        <w:widowControl/>
        <w:bidi w:val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§ 6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Skierowanie osób stosujących przemoc domową do udziału w programie dla osób stosujących przemoc domową</w:t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11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Grupa diagnostyczno–pomocowa podejmuje decyzję o wystąpieniu                z pisemnym wnioskiem do Zespołu o skierowanie osoby stosującej przemoc domową do uczestnictwa w programie korekcyjno-edukacyjnym dla osób stosujących przemoc domową lub programie psychologiczno- terapeutycznym dla osób stosujących przemoc domową. </w:t>
      </w:r>
    </w:p>
    <w:p>
      <w:pPr>
        <w:pStyle w:val="Normal"/>
        <w:widowControl/>
        <w:numPr>
          <w:ilvl w:val="0"/>
          <w:numId w:val="11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 xml:space="preserve">Zespół występuje z wnioskiem do Prezydenta Miasta Płocka o przekazanie danych dotyczących terminów realizacji programów, o których mowa w pkt. 1. </w:t>
      </w:r>
    </w:p>
    <w:p>
      <w:pPr>
        <w:pStyle w:val="Normal"/>
        <w:widowControl/>
        <w:numPr>
          <w:ilvl w:val="0"/>
          <w:numId w:val="11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Zespół zawiadamia Prezydenta Miasta Płocka o skierowaniu danej osoby do udziału w programach, </w:t>
      </w: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>o których mowa w pkt. 1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. </w:t>
      </w:r>
    </w:p>
    <w:p>
      <w:pPr>
        <w:pStyle w:val="Normal"/>
        <w:widowControl/>
        <w:numPr>
          <w:ilvl w:val="0"/>
          <w:numId w:val="11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Zespół Interdyscyplinarny na najbliższym posiedzeniu kieruje osobę stosującą przemoc domową do udziału w programie, wypełniając stosowne skierowanie, zawierające informacje zawarte w art. 9b ust. 11, pkt 1-5 ustawy                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o przeciwdziałaniu przemocy domowej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 oraz termin, w jakim osoba ta ma się zgłosić do udziału w programie.</w:t>
      </w:r>
    </w:p>
    <w:p>
      <w:pPr>
        <w:pStyle w:val="Normal"/>
        <w:widowControl/>
        <w:numPr>
          <w:ilvl w:val="0"/>
          <w:numId w:val="11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Zespół zawiadamia grupę diagnostyczno–pomocową o skierowaniu osoby stosującej przemoc do udziału w programie, </w:t>
      </w: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>o których mowa w pkt. 1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>.</w:t>
      </w:r>
    </w:p>
    <w:p>
      <w:pPr>
        <w:pStyle w:val="Normal"/>
        <w:widowControl/>
        <w:numPr>
          <w:ilvl w:val="0"/>
          <w:numId w:val="11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Skierowanie do udziału w programie, </w:t>
      </w: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 xml:space="preserve">o których mowa w pkt. 1 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>zostaje dostarczone osobie stosującej przemoc domową przez funkcjonariusza policji – członka grupy diagnostyczno-pomocowej.</w:t>
      </w:r>
    </w:p>
    <w:p>
      <w:pPr>
        <w:pStyle w:val="Normal"/>
        <w:widowControl/>
        <w:numPr>
          <w:ilvl w:val="0"/>
          <w:numId w:val="11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Dalsze działania grupy diagnostyczno–pomocowej wobec osób stosujących przemoc domową i skierowanych do udziału w programie, </w:t>
      </w:r>
      <w:r>
        <w:rPr>
          <w:rFonts w:ascii="Verdana" w:hAnsi="Verdana"/>
          <w:color w:val="000000"/>
          <w:kern w:val="0"/>
          <w:sz w:val="22"/>
          <w:szCs w:val="22"/>
          <w:lang w:val="pl-PL" w:eastAsia="en-US" w:bidi="ar-SA"/>
        </w:rPr>
        <w:t>o których mowa w pkt. 1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  następują w trybie art. 9b ust. 12-13 ustawy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o przeciwdziałaniu przemocy domowej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. </w:t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§ 7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Monitorowanie pracy Grup Diagnostyczno – Pomocowych</w:t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12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Koordynatorzy grup diagnostyczno–pomocowych omawiają procedury „Niebieskie Karty” przeznaczone do zakończenia oraz procedury „Niebieskie Karty” wymagające konsultacji - </w:t>
      </w:r>
      <w:r>
        <w:rPr>
          <w:rFonts w:cs="" w:ascii="Verdana" w:hAnsi="Verdana" w:cstheme="minorBidi"/>
          <w:kern w:val="0"/>
          <w:sz w:val="22"/>
          <w:szCs w:val="22"/>
          <w:shd w:fill="auto" w:val="clear"/>
          <w:lang w:val="pl-PL" w:eastAsia="en-US" w:bidi="ar-SA"/>
        </w:rPr>
        <w:t>na comiesięcznym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 spotkaniu                       z Przewodniczącym Zespołu lub/</w:t>
      </w:r>
      <w:r>
        <w:rPr>
          <w:rFonts w:cs="" w:ascii="Verdana" w:hAnsi="Verdana" w:cstheme="minorBidi"/>
          <w:kern w:val="0"/>
          <w:sz w:val="22"/>
          <w:szCs w:val="22"/>
          <w:shd w:fill="auto" w:val="clear"/>
          <w:lang w:val="pl-PL" w:eastAsia="en-US" w:bidi="ar-SA"/>
        </w:rPr>
        <w:t>oraz Z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>astępcą Przewodniczącego.</w:t>
      </w:r>
    </w:p>
    <w:p>
      <w:pPr>
        <w:pStyle w:val="Normal"/>
        <w:widowControl/>
        <w:numPr>
          <w:ilvl w:val="0"/>
          <w:numId w:val="12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Koordynatorzy grup diagnostyczno–pomocowych przedstawiają efekty podjętych działań prowadzonych procedur „Niebieskie Karty” w informacji uzasadniającej przyczyny zakończenia procedury.</w:t>
      </w:r>
    </w:p>
    <w:p>
      <w:pPr>
        <w:pStyle w:val="Normal"/>
        <w:widowControl/>
        <w:numPr>
          <w:ilvl w:val="0"/>
          <w:numId w:val="12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Praca grup diagnostyczno–pomocowych oraz procedury „Niebieskie Karty” będą na bieżąco monitorowane przez Przewodniczącego Zespołu</w:t>
      </w:r>
      <w:r>
        <w:rPr>
          <w:rFonts w:cs="" w:ascii="Verdana" w:hAnsi="Verdana" w:cstheme="minorBidi"/>
          <w:kern w:val="0"/>
          <w:sz w:val="22"/>
          <w:szCs w:val="22"/>
          <w:shd w:fill="auto" w:val="clear"/>
          <w:lang w:val="pl-PL" w:eastAsia="en-US" w:bidi="ar-SA"/>
        </w:rPr>
        <w:t xml:space="preserve"> 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lub osobę wskazaną przez Przewodniczącego. </w:t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§ 8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Zakończenie procedury „Niebieskie Karty” i sposób monitorowania</w:t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Decyzję o zakończeniu procedury „Niebieskie Karty” podejmuje grupa diagnostyczno–pomocowa, co zostaje udokumentowane w formie protokołu, który zostaje przekazany do Zespołu w terminie 7 dni roboczych od dnia sporządzenia.</w:t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Pr</w:t>
      </w:r>
      <w:r>
        <w:rPr>
          <w:rFonts w:cs="" w:ascii="Verdana" w:hAnsi="Verdana" w:cstheme="minorBidi"/>
          <w:kern w:val="0"/>
          <w:sz w:val="22"/>
          <w:szCs w:val="22"/>
          <w:shd w:fill="auto" w:val="clear"/>
          <w:lang w:val="pl-PL" w:eastAsia="en-US" w:bidi="ar-SA"/>
        </w:rPr>
        <w:t>zewodniczący Zespołu i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>nformuje pozostałych członków Zespołu                 o zakończeniu procedury „Niebieskie Karty” na najbliższym posiedzeniu.</w:t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Zakończenie procedury „Niebieskie Karty” następuje w przypadku: ustania przemocy domowej i uzasadnionego przypuszczenia, że zaprzestano stosowania przemocy oraz z powodu rozstrzygnięcia o braku zasadności podejmowania działań.</w:t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O zakończeniu procedury „Niebieskie Karty” zostaną poinformowane osoby wskazane w procedurze. W przypadku osób nieletnich informacja zostanie przekazana jego opiekunowi prawnemu, osobie najbliższej lub osobie dorosłej wskazanej przez dziecko. </w:t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W przypadku zakończenia procedury „Niebieskie Karty” – grupa diagnostyczno–pomocowa prowadzi monitoring sytuacji w rodzinie przez 9 miesięcy od dnia zakończenia.</w:t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Grupa diagnostyczno–pomocowa określi formy monitorowania sytuacji          w rodzinie oraz ich częstotliwość, co zostanie odnotowane w druku informacji o zakończeniu procedury „Niebieskie Karty”.</w:t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Monitorowanie dotyczy zarówno osób doznających przemocy domowej jak        i osób stosujących przemoc. </w:t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Jeżeli w trakcie monitorowania sytuacji w rodzinie wpłynie informacja dotycząca ponownego stosowania przemocy we wskazanej rodzinie, to wówczas należy wszcząć kolejną procedurę „Niebieskie Karty” i zakończyć dotychczasowy monitoring. </w:t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§ 9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b/>
          <w:bCs/>
          <w:kern w:val="0"/>
          <w:sz w:val="22"/>
          <w:szCs w:val="22"/>
          <w:lang w:val="pl-PL" w:eastAsia="en-US" w:bidi="ar-SA"/>
        </w:rPr>
        <w:t>Udostępnianie akt procedury „Niebieskie Karty” i wydawanie zaświadczeń</w:t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numPr>
          <w:ilvl w:val="0"/>
          <w:numId w:val="14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Dokumentacja wytworzona przez Zespół podlega udostępnieniu na zasadach określonych w ustawie </w:t>
      </w:r>
      <w:r>
        <w:rPr>
          <w:rFonts w:ascii="Verdana" w:hAnsi="Verdana"/>
          <w:i/>
          <w:iCs/>
          <w:kern w:val="0"/>
          <w:sz w:val="22"/>
          <w:szCs w:val="22"/>
          <w:lang w:val="pl-PL" w:eastAsia="en-US" w:bidi="ar-SA"/>
        </w:rPr>
        <w:t>o przeciwdziałaniu przemocy domowej</w:t>
      </w:r>
      <w:r>
        <w:rPr>
          <w:rFonts w:ascii="Verdana" w:hAnsi="Verdana"/>
          <w:kern w:val="0"/>
          <w:sz w:val="22"/>
          <w:szCs w:val="22"/>
          <w:lang w:val="pl-PL" w:eastAsia="en-US" w:bidi="ar-SA"/>
        </w:rPr>
        <w:t>.</w:t>
      </w:r>
    </w:p>
    <w:p>
      <w:pPr>
        <w:pStyle w:val="Normal"/>
        <w:widowControl/>
        <w:numPr>
          <w:ilvl w:val="0"/>
          <w:numId w:val="14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Na wniosek osoby objętej procedurą „Niebieskie Karty” Zespół udostępnia dokumentację z danymi dotyczącymi osoby wnioskującej. Dane innych osób zostają zanonimizowane.</w:t>
      </w:r>
    </w:p>
    <w:p>
      <w:pPr>
        <w:pStyle w:val="Normal"/>
        <w:widowControl/>
        <w:numPr>
          <w:ilvl w:val="0"/>
          <w:numId w:val="14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 xml:space="preserve">Osoba stosująca przemoc ma prawo wglądu jedynie do Formularza D „Niebieskie Karty”. </w:t>
      </w:r>
    </w:p>
    <w:p>
      <w:pPr>
        <w:pStyle w:val="Normal"/>
        <w:widowControl/>
        <w:numPr>
          <w:ilvl w:val="0"/>
          <w:numId w:val="14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  <w:t>Zespół nie wydaje zaświadczeń w rozumieniu przepisów ustawy Kodeks postępowania administracyjnego.</w:t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rPr>
          <w:rFonts w:ascii="Verdana" w:hAnsi="Verdana"/>
          <w:kern w:val="0"/>
          <w:sz w:val="22"/>
          <w:szCs w:val="22"/>
          <w:lang w:val="pl-PL" w:eastAsia="en-US" w:bidi="ar-SA"/>
        </w:rPr>
      </w:pPr>
      <w:r>
        <w:rPr>
          <w:rFonts w:ascii="Verdana" w:hAnsi="Verdana"/>
          <w:kern w:val="0"/>
          <w:sz w:val="22"/>
          <w:szCs w:val="22"/>
          <w:lang w:val="pl-PL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eastAsia="Calibri" w:ascii="Verdana" w:hAnsi="Verdana"/>
          <w:b/>
          <w:bCs/>
          <w:color w:val="000000"/>
          <w:sz w:val="22"/>
          <w:szCs w:val="22"/>
        </w:rPr>
        <w:t>§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10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Przekazanie dokumentacji do innego Zespołu Interdyscyplinarnego oraz wspólne prowadzenie procedury „Niebieskie Karty”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454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Zespołem właściwym do prowadzenia procedury „Niebieskie Karty” jest każdorazowo Zespół w miejscu zamieszkania osoby doznającej przemocy domowej.</w:t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454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W przypadku innego miejsca zamieszkania lub zmiany miejsca zamieszkania przez osobę doznającą przemocy domowej w trakcie wszczynania lub trwania procedury „Niebieskie Karty” Zespół informuje Zespól Interdyscyplinarny obecnego miejsca zamieszkania o prowadzonej procedurze „Niebieskie Karty”.</w:t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454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W przypadku zamiany miejsca zamieszkania przez osobę stosującą przemoc domową w trakcie trwania procedury „Niebieskie Karty”, Zespół informuje Zespól Interdyscyplinarny obecnego miejsca zamieszkania o prowadzonej procedurze „Niebieskie Karty”.</w:t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454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Jeżeli Zespół Interdyscyplinarny, funkcjonujący na terenie innej Gminy prześle informację o osobie stosującej przemoc domową, objętej procedurą „Niebieskie Karty”, która zamieszkuje na terenie Płocka, to wówczas Zespół Interdyscyplinarny w Płocku podejmuje decyzję o powołaniu grupy diagnostyczno pomocowej.</w:t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454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W przypadku powołania grupy diagnostyczno–pomocowej z uwagi na konieczność pracy z osobą stosującą przemoc – Zespół występuje z prośbą    o przekazanie kserokopii dokumentacji do właściwego miejscowo Zespołu. </w:t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454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Zespołem właściwym do kierowania osób stosujących przemoc domową na </w:t>
      </w:r>
      <w:r>
        <w:rPr>
          <w:rFonts w:ascii="Verdana" w:hAnsi="Verdana"/>
          <w:b w:val="false"/>
          <w:bCs w:val="false"/>
          <w:color w:val="000000"/>
          <w:sz w:val="22"/>
          <w:szCs w:val="22"/>
          <w:shd w:fill="auto" w:val="clear"/>
        </w:rPr>
        <w:t>program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 dla osób stosujących przemoc domową jest Zespół, na terenie którego zamieszkuje osoba stosująca przemoc.</w:t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454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W przypadku, gdy właściwy miejscowo Zespół nie skieruje osoby stosującej przemoc domową do udziału </w:t>
      </w:r>
      <w:r>
        <w:rPr>
          <w:rFonts w:ascii="Verdana" w:hAnsi="Verdana"/>
          <w:b w:val="false"/>
          <w:bCs w:val="false"/>
          <w:color w:val="000000"/>
          <w:sz w:val="22"/>
          <w:szCs w:val="22"/>
          <w:shd w:fill="auto" w:val="clear"/>
        </w:rPr>
        <w:t>w ww. programie, to wówczas Zespół Interdyscyplinarny w Płocku m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oże skierować taką osobę na program  zawiadamiając właściwego starostę o skierowaniu osoby stosującej przemoc, zgodnie z Art. 9b, ust. 11 pkt.6. ustawy </w:t>
      </w:r>
      <w:r>
        <w:rPr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o przeciwdziałaniu przemocy domowej.</w:t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454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Monitorowanie sytuacji w rodzinie po zakończeniu procedury „Niebieskie Karty” prowadzi grupa diagnostyczno–pomocowa, powołana przez Zespół Interdyscyplinarny właściwy miejscowo chyba, że grupa diagnostyczno– pomocowa powołana przez Zespół w Płocku zdecyduje inaczej.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454" w:right="0" w:hanging="0"/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eastAsia="Calibri" w:ascii="Verdana" w:hAnsi="Verdana"/>
          <w:b/>
          <w:bCs/>
          <w:color w:val="000000"/>
          <w:sz w:val="22"/>
          <w:szCs w:val="22"/>
        </w:rPr>
        <w:t>§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11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Przepisy przejściowe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Wszystkie procedury „Niebieskie Karty” wszczęte przed powołaniem Miejskiego Zespołu ds. Przeciwdziałania Przemocy Domowej zostają przekazane Zespołowi na moc</w:t>
      </w:r>
      <w:r>
        <w:rPr>
          <w:rFonts w:ascii="Verdana" w:hAnsi="Verdana"/>
          <w:b w:val="false"/>
          <w:bCs w:val="false"/>
          <w:color w:val="000000"/>
          <w:sz w:val="22"/>
          <w:szCs w:val="22"/>
          <w:shd w:fill="auto" w:val="clear"/>
        </w:rPr>
        <w:t>y Uchwały przyjętej na pierwszym posiedzeniu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 Zespołu. 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W przypadku procedur wszczętych przed powołaniem Zespołu i przekazanych na pierwszym posiedzeniu, zostają powołane grupy diagnostyczno– pomocowe.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97" w:right="0" w:hanging="0"/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eastAsia="Calibri" w:ascii="Verdana" w:hAnsi="Verdana"/>
          <w:b/>
          <w:bCs/>
          <w:color w:val="000000"/>
          <w:sz w:val="22"/>
          <w:szCs w:val="22"/>
        </w:rPr>
        <w:t>§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12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Przepisy końcowe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Wszyscy członkowie Zespołu Interdyscyplinarnego oraz grup diagnostyczno– pomocowych mają obowiązek podnoszenia swoich kwalifikacji zawodowych poprzez udział w szkoleniach i superwizjach.</w:t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Skargę na działania Zespołu Interdyscyplinarnego oraz poszczególnych jego członków może wnieść osoba, która jest objęta procedurą „Niebieskie Karty” do Prezydenta Miasta Płocka.</w:t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Skargę na działania grupy diagnostyczno–pomocowej oraz poszczególnych jej członków może wnieść osoba, która jest objęta procedurą „Niebieskie Karty” do Zespołu Interdyscyplinarnego.</w:t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>Wszystkie skargi rozpatrywane są w trybie przepisów KPA.</w:t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Wyłączenie Zespołu powinno nastąpić w każdym przypadku, gdy zaistnieją okoliczności, które mogą wywołać wątpliwość co do bezstronności członka Zespołu lub członka grupy diagnostyczno–pomocowej. </w:t>
      </w:r>
    </w:p>
    <w:p>
      <w:pPr>
        <w:pStyle w:val="Normal"/>
        <w:widowControl/>
        <w:numPr>
          <w:ilvl w:val="0"/>
          <w:numId w:val="17"/>
        </w:numPr>
        <w:suppressAutoHyphens w:val="true"/>
        <w:bidi w:val="0"/>
        <w:spacing w:lineRule="auto" w:line="240" w:before="0" w:after="0"/>
        <w:ind w:left="397" w:right="0" w:hanging="3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Wyłączanie Zespołu Interdyscyplinarnego oraz jego członków, a także członków grup diagnostyczno – pomocowych odbywa się zgodnie z art. 9e pkt 5 – 7 ustawy </w:t>
      </w:r>
      <w:r>
        <w:rPr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o przeciwdziałaniu przemocy domowej</w:t>
      </w:r>
      <w:r>
        <w:rPr>
          <w:rFonts w:ascii="Verdana" w:hAnsi="Verdana"/>
          <w:b w:val="false"/>
          <w:bCs w:val="false"/>
          <w:color w:val="000000"/>
          <w:sz w:val="22"/>
          <w:szCs w:val="22"/>
        </w:rPr>
        <w:t xml:space="preserve">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NB %1"/>
      <w:lvlJc w:val="left"/>
      <w:pPr>
        <w:tabs>
          <w:tab w:val="num" w:pos="0"/>
        </w:tabs>
        <w:ind w:left="1429" w:hanging="360"/>
      </w:pPr>
      <w:rPr>
        <w:i w:val="false"/>
        <w:b/>
        <w:rFonts w:ascii="Arial" w:hAnsi="Arial"/>
        <w:color w:val="ED7D31" w:themeColor="accent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Verdana" w:hAnsi="Verdana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7f76"/>
    <w:pPr>
      <w:widowControl/>
      <w:suppressAutoHyphens w:val="true"/>
      <w:bidi w:val="0"/>
      <w:spacing w:lineRule="auto" w:line="360" w:before="0" w:after="16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autoRedefine/>
    <w:uiPriority w:val="9"/>
    <w:unhideWhenUsed/>
    <w:qFormat/>
    <w:rsid w:val="007f7f76"/>
    <w:pPr>
      <w:keepNext w:val="true"/>
      <w:keepLines/>
      <w:spacing w:lineRule="auto" w:line="240" w:before="40" w:after="0"/>
      <w:jc w:val="center"/>
      <w:outlineLvl w:val="2"/>
    </w:pPr>
    <w:rPr>
      <w:rFonts w:eastAsia="" w:cs="" w:cstheme="majorBidi" w:eastAsiaTheme="majorEastAsia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uiPriority w:val="9"/>
    <w:qFormat/>
    <w:rsid w:val="007f7f76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Znakinumeracji" w:customStyle="1">
    <w:name w:val="Znaki numeracji"/>
    <w:qFormat/>
    <w:rPr>
      <w:rFonts w:ascii="Verdana" w:hAnsi="Verdana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utomatyczneNB" w:customStyle="1">
    <w:name w:val="AutomatyczneNB"/>
    <w:qFormat/>
    <w:rsid w:val="00140098"/>
    <w:pPr>
      <w:keepNext w:val="true"/>
      <w:widowControl w:val="false"/>
      <w:numPr>
        <w:ilvl w:val="0"/>
        <w:numId w:val="1"/>
      </w:numPr>
      <w:suppressAutoHyphens w:val="true"/>
      <w:bidi w:val="0"/>
      <w:spacing w:before="12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Application>LibreOffice/7.5.2.2$Windows_x86 LibreOffice_project/53bb9681a964705cf672590721dbc85eb4d0c3a2</Application>
  <AppVersion>15.0000</AppVersion>
  <Pages>8</Pages>
  <Words>2518</Words>
  <Characters>17383</Characters>
  <CharactersWithSpaces>19888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2023-08-27T18:14:00Z</dcterms:created>
  <dc:creator>Renata Maciejczak</dc:creator>
  <dc:description/>
  <dc:language>pl-PL</dc:language>
  <cp:lastModifiedBy/>
  <cp:lastPrinted>2023-09-29T08:34:01Z</cp:lastPrinted>
  <dcterms:modified xsi:type="dcterms:W3CDTF">2023-11-23T09:50:13Z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