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spacing w:lineRule="auto" w:line="360" w:before="0" w:after="13"/>
        <w:ind w:hanging="10" w:left="370"/>
        <w:jc w:val="center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b/>
          <w:color w:val="000000"/>
          <w:kern w:val="0"/>
          <w:sz w:val="24"/>
          <w:szCs w:val="24"/>
          <w:lang w:eastAsia="pl-PL"/>
          <w14:ligatures w14:val="none"/>
        </w:rPr>
        <w:t>Klauzula informacyjna dotycząca przetwarzania danych osobowych</w:t>
      </w:r>
    </w:p>
    <w:p>
      <w:pPr>
        <w:pStyle w:val="Normal"/>
        <w:suppressAutoHyphens w:val="true"/>
        <w:spacing w:lineRule="auto" w:line="360" w:before="0" w:after="13"/>
        <w:ind w:hanging="10" w:left="370"/>
        <w:jc w:val="center"/>
        <w:rPr>
          <w:rFonts w:ascii="Times New Roman" w:hAnsi="Times New Roman" w:eastAsia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b/>
          <w:color w:val="000000"/>
          <w:kern w:val="0"/>
          <w:sz w:val="24"/>
          <w:szCs w:val="24"/>
          <w:lang w:eastAsia="pl-PL"/>
          <w14:ligatures w14:val="none"/>
        </w:rPr>
        <w:t>Świadczenie – bon energetyczny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1) Administratorem Pani/Pana danych osobowych jest: Miejski Ośrodek Pomocy Społecznej w Płocku, adres: Zgliczyńskiego 4, 09 – 400 Płock.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2) Administrator powołał Inspektora Ochrony Danych, z którym kontakt jest możliwy za pomocą poczty elektronicznej pod adresem: </w:t>
      </w:r>
      <w:hyperlink r:id="rId2">
        <w:r>
          <w:rPr>
            <w:rStyle w:val="Hyperlink"/>
            <w:rFonts w:cs="Times New Roman" w:ascii="Times New Roman" w:hAnsi="Times New Roman"/>
            <w:b/>
            <w:bCs/>
            <w:iCs/>
            <w:sz w:val="24"/>
            <w:szCs w:val="24"/>
          </w:rPr>
          <w:t>iod@mopsplock.eu</w:t>
        </w:r>
      </w:hyperlink>
      <w:r>
        <w:rPr>
          <w:rFonts w:cs="Times New Roman"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lub pisemnie pod adresem Administratora.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Dane osobowe będą przetwarzane w celu przyznania i wypłaty Bonu Energetycznego.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4) Podstawą prawną przetwarzania danych osobowych jest art. 6 ust. 1 lit. c RODO) w zw. z ustawą z dnia 23 maja 2024 r. o bonie energetycznym oraz o zmianie niektórych ustaw w celu ograniczenia cen energii elektrycznej, gazu ziemnego i ciepła systemowego (Dz. U. z 2024 r. poz. 859) oraz art. 6 ust. 1 lit. a RODO w przypadku danych osobowych innych aniżeli wynikające z obowiązku prawnego.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5) Dane osobowe będą przetwarzane przez okres niezbędny do realizacji ww. celu z uwzględnieniem okresów przechowywania określonych w przepisach szczególnych, w tym przepisów archiwalnych tj. 5 lat.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6) Dane osobowe będą przetwarzane w sposób zautomatyzowany, lecz nie będą podlegały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zautomatyzowanemu podejmowaniu decyzji, w tym o profilowaniu.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7) W związku z przetwarzaniem danych osobowych, przysługują Pani/Panu następujące prawa: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a) prawo dostępu do swoich danych oraz otrzymania ich kopii;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b) prawo do sprostowania (poprawiania) swoich danych osobowych;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c) prawo do ograniczenia przetwarzania danych osobowych;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d) prawo wniesienia skargi do Prezesa Urzędu Ochrony Danych Osobowych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(ul. Stawki 2, 00-193 Warszawa), w sytuacji, gdy uzna Pani/Pan, że przetwarzanie danych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osobowych narusza przepisy ogólnego rozporządzenia o ochronie danych osobowych (RODO);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8)Podanie danych osobowych w związku z ciążącym na Administratorze obowiązkiem prawnym jest obowiązkowe, a ich nieprzekazanie skutkować będzie brakiem realizacji celu, o którym mowa w punkcie 3. W przypadku dobrowolnego udostępniania przez danych osobowych innych niż wynikające z obowiązku prawnego, podstawę legalizującą ich przetwarzanie stanowi wyrażona zgoda na przetwarzanie swoich danych osobowych (art. 6 ust. 1 lit. a RODO). Udostępnione dobrowolnie dane będą przetwarzane w celach kontaktowych.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9) Dane mogą zostać przekazane podmiotom zewnętrznym na podstawie umowy powierzenia 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przetwarzania danych osobowych tj. dostawcy usług informatycznych w zakresie hostingu poczty mailowej, dostawcy usług w zakresie systemów elektronicznego zarządzania dokumentacją w Jednostce dostawcy usług informatycznych w zakresie systemów księgowych i ewidencyjnych dostawcy usług informatycznych. Ponadto dane osobowe są ujawniane dostawcy usług pocztowych w przypadku korespondencji prowadzonej drogą pocztową, a także podmiotom lub organom uprawnionym na podstawie przepisów prawa.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f34d93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34d93"/>
    <w:rPr>
      <w:color w:val="605E5C"/>
      <w:shd w:fill="E1DFDD" w:val="clear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34d93"/>
    <w:pPr>
      <w:suppressAutoHyphens w:val="true"/>
      <w:spacing w:lineRule="auto" w:line="247" w:before="0" w:after="13"/>
      <w:ind w:hanging="10" w:left="720"/>
      <w:contextualSpacing/>
      <w:jc w:val="both"/>
    </w:pPr>
    <w:rPr>
      <w:rFonts w:ascii="Times New Roman" w:hAnsi="Times New Roman" w:eastAsia="Times New Roman" w:cs="Times New Roman"/>
      <w:color w:val="000000"/>
      <w:kern w:val="0"/>
      <w:lang w:eastAsia="pl-PL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@mopsplock.e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LibreOffice/24.2.0.3$Windows_X86_64 LibreOffice_project/da48488a73ddd66ea24cf16bbc4f7b9c08e9bea1</Application>
  <AppVersion>15.0000</AppVersion>
  <Pages>2</Pages>
  <Words>436</Words>
  <Characters>2735</Characters>
  <CharactersWithSpaces>3155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2024-07-31T07:49:00Z</dcterms:created>
  <dc:creator>Piotr Jeleniewicz</dc:creator>
  <dc:description/>
  <dc:language>pl-PL</dc:language>
  <cp:lastModifiedBy/>
  <dcterms:modified xsi:type="dcterms:W3CDTF">2024-07-31T10:39:32Z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